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32" w:rsidRPr="00D54978" w:rsidRDefault="007F469A">
      <w:pPr>
        <w:rPr>
          <w:rFonts w:ascii="Arial" w:hAnsi="Arial" w:cs="Arial"/>
          <w:b/>
          <w:sz w:val="28"/>
          <w:szCs w:val="28"/>
          <w:u w:val="single"/>
        </w:rPr>
      </w:pPr>
      <w:r w:rsidRPr="001B04D1">
        <w:rPr>
          <w:rFonts w:ascii="Arial" w:hAnsi="Arial" w:cs="Arial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44D505E0" wp14:editId="3B4F3805">
            <wp:simplePos x="0" y="0"/>
            <wp:positionH relativeFrom="column">
              <wp:posOffset>4138930</wp:posOffset>
            </wp:positionH>
            <wp:positionV relativeFrom="paragraph">
              <wp:posOffset>-252095</wp:posOffset>
            </wp:positionV>
            <wp:extent cx="989965" cy="878205"/>
            <wp:effectExtent l="0" t="0" r="0" b="0"/>
            <wp:wrapNone/>
            <wp:docPr id="1" name="Grafik 1" descr="C:\Users\Administrator\AppData\Local\Microsoft\Windows\INetCache\IE\NEAUA9ON\Books-aj.svg_aj_ashton_01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IE\NEAUA9ON\Books-aj.svg_aj_ashton_01g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978" w:rsidRPr="00D54978">
        <w:rPr>
          <w:rFonts w:ascii="Arial" w:hAnsi="Arial" w:cs="Arial"/>
          <w:b/>
          <w:sz w:val="28"/>
          <w:szCs w:val="28"/>
          <w:u w:val="single"/>
        </w:rPr>
        <w:t>Unsachgemäßer Umgang mit Schulbüchern</w:t>
      </w:r>
      <w:r w:rsidR="001B04D1" w:rsidRPr="001B04D1">
        <w:rPr>
          <w:rFonts w:ascii="Arial" w:hAnsi="Arial" w:cs="Arial"/>
          <w:b/>
          <w:sz w:val="28"/>
          <w:szCs w:val="28"/>
        </w:rPr>
        <w:tab/>
      </w:r>
    </w:p>
    <w:p w:rsidR="007F469A" w:rsidRPr="007F469A" w:rsidRDefault="007F469A">
      <w:pPr>
        <w:rPr>
          <w:rFonts w:ascii="Arial" w:hAnsi="Arial" w:cs="Arial"/>
          <w:sz w:val="16"/>
          <w:szCs w:val="16"/>
        </w:rPr>
      </w:pPr>
    </w:p>
    <w:p w:rsidR="00D54978" w:rsidRDefault="00D5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Schulbücher werden in der Regel für 5 Jahre angeschafft und sind zum Verleih bestimmt.</w:t>
      </w:r>
    </w:p>
    <w:p w:rsidR="00D54978" w:rsidRDefault="00D5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eines jeden Schuljahres kontrollieren die Lehrkräfte alle zurückgegebenen Bücher auf Schäden.</w:t>
      </w:r>
    </w:p>
    <w:p w:rsidR="00871212" w:rsidRDefault="00D54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wird eine intensive Nutzung der Bücher berücksichtigt.</w:t>
      </w:r>
    </w:p>
    <w:p w:rsidR="00D54978" w:rsidRDefault="00D54978" w:rsidP="008712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F469A">
        <w:rPr>
          <w:rFonts w:ascii="Arial" w:hAnsi="Arial" w:cs="Arial"/>
          <w:b/>
          <w:sz w:val="24"/>
          <w:szCs w:val="24"/>
        </w:rPr>
        <w:t>Normale Abnutzung</w:t>
      </w:r>
      <w:r w:rsidRPr="00871212">
        <w:rPr>
          <w:rFonts w:ascii="Arial" w:hAnsi="Arial" w:cs="Arial"/>
          <w:sz w:val="24"/>
          <w:szCs w:val="24"/>
        </w:rPr>
        <w:t xml:space="preserve"> ist keine Beschädigung.</w:t>
      </w:r>
      <w:r w:rsidR="001B04D1">
        <w:rPr>
          <w:rFonts w:ascii="Arial" w:hAnsi="Arial" w:cs="Arial"/>
          <w:sz w:val="24"/>
          <w:szCs w:val="24"/>
        </w:rPr>
        <w:t xml:space="preserve"> (leichte </w:t>
      </w:r>
      <w:proofErr w:type="spellStart"/>
      <w:r w:rsidR="001B04D1">
        <w:rPr>
          <w:rFonts w:ascii="Arial" w:hAnsi="Arial" w:cs="Arial"/>
          <w:sz w:val="24"/>
          <w:szCs w:val="24"/>
        </w:rPr>
        <w:t>Verknickung</w:t>
      </w:r>
      <w:proofErr w:type="spellEnd"/>
      <w:r w:rsidR="001B04D1">
        <w:rPr>
          <w:rFonts w:ascii="Arial" w:hAnsi="Arial" w:cs="Arial"/>
          <w:sz w:val="24"/>
          <w:szCs w:val="24"/>
        </w:rPr>
        <w:t xml:space="preserve"> des Einbandes bei Büchern mit weichem Umschlag wird nicht als Beschädigung gewertet.)</w:t>
      </w:r>
    </w:p>
    <w:p w:rsidR="00871212" w:rsidRPr="00871212" w:rsidRDefault="00871212" w:rsidP="00871212">
      <w:pPr>
        <w:pStyle w:val="Listenabsatz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4978" w:rsidRPr="00871212" w:rsidRDefault="00871212" w:rsidP="00871212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</w:t>
      </w:r>
      <w:r w:rsidRPr="007F469A">
        <w:rPr>
          <w:rFonts w:ascii="Arial" w:hAnsi="Arial" w:cs="Arial"/>
          <w:b/>
          <w:sz w:val="24"/>
          <w:szCs w:val="24"/>
          <w:u w:val="single"/>
        </w:rPr>
        <w:t xml:space="preserve">erheblicher </w:t>
      </w:r>
      <w:r w:rsidR="00D54978" w:rsidRPr="007F469A">
        <w:rPr>
          <w:rFonts w:ascii="Arial" w:hAnsi="Arial" w:cs="Arial"/>
          <w:b/>
          <w:sz w:val="24"/>
          <w:szCs w:val="24"/>
          <w:u w:val="single"/>
        </w:rPr>
        <w:t>Beschädigung</w:t>
      </w:r>
      <w:r w:rsidR="00D54978" w:rsidRPr="00871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muss der </w:t>
      </w:r>
      <w:r w:rsidRPr="007F469A">
        <w:rPr>
          <w:rFonts w:ascii="Arial" w:hAnsi="Arial" w:cs="Arial"/>
          <w:b/>
          <w:sz w:val="24"/>
          <w:szCs w:val="24"/>
        </w:rPr>
        <w:t>Wert des Buches</w:t>
      </w:r>
      <w:r w:rsidRPr="00871212">
        <w:rPr>
          <w:rFonts w:ascii="Arial" w:hAnsi="Arial" w:cs="Arial"/>
          <w:sz w:val="24"/>
          <w:szCs w:val="24"/>
        </w:rPr>
        <w:t xml:space="preserve"> ersetzt werden.</w:t>
      </w:r>
    </w:p>
    <w:p w:rsidR="00871212" w:rsidRDefault="00871212" w:rsidP="00871212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Dazu gehört:</w:t>
      </w:r>
    </w:p>
    <w:p w:rsidR="00871212" w:rsidRDefault="00871212" w:rsidP="0087121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1212">
        <w:rPr>
          <w:rFonts w:ascii="Arial" w:hAnsi="Arial" w:cs="Arial"/>
          <w:sz w:val="24"/>
          <w:szCs w:val="24"/>
        </w:rPr>
        <w:t>Seiten fehlen</w:t>
      </w:r>
    </w:p>
    <w:p w:rsidR="00871212" w:rsidRDefault="00871212" w:rsidP="0087121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Seiten sind rausgerissen</w:t>
      </w:r>
    </w:p>
    <w:p w:rsidR="00871212" w:rsidRDefault="00871212" w:rsidP="0087121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Buch ist auffällig auf mehreren Seiten beschrieben.</w:t>
      </w:r>
    </w:p>
    <w:p w:rsidR="00871212" w:rsidRDefault="00871212" w:rsidP="0087121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Buch ist nass geworden.</w:t>
      </w:r>
    </w:p>
    <w:p w:rsidR="00871212" w:rsidRDefault="00871212" w:rsidP="0087121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Buch ist stark verschmutzt, so dass es keinem anderen Schüler mehr zuzumuten ist.</w:t>
      </w:r>
    </w:p>
    <w:p w:rsidR="00871212" w:rsidRDefault="00871212" w:rsidP="00871212">
      <w:pPr>
        <w:pStyle w:val="Listenabsatz"/>
        <w:rPr>
          <w:rFonts w:ascii="Arial" w:hAnsi="Arial" w:cs="Arial"/>
          <w:sz w:val="24"/>
          <w:szCs w:val="24"/>
        </w:rPr>
      </w:pPr>
    </w:p>
    <w:p w:rsidR="00871212" w:rsidRDefault="00871212" w:rsidP="00871212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Wert</w:t>
      </w:r>
      <w:r w:rsidR="007F469A">
        <w:rPr>
          <w:rFonts w:ascii="Arial" w:hAnsi="Arial" w:cs="Arial"/>
          <w:sz w:val="24"/>
          <w:szCs w:val="24"/>
        </w:rPr>
        <w:t xml:space="preserve"> eines Buches ist abhängig von </w:t>
      </w:r>
      <w:r>
        <w:rPr>
          <w:rFonts w:ascii="Arial" w:hAnsi="Arial" w:cs="Arial"/>
          <w:sz w:val="24"/>
          <w:szCs w:val="24"/>
        </w:rPr>
        <w:t>seinem Alter. Hierbei gelten folgende Wiederbeschaffungsanteile:</w:t>
      </w:r>
    </w:p>
    <w:p w:rsidR="00871212" w:rsidRDefault="00871212" w:rsidP="00871212">
      <w:pPr>
        <w:pStyle w:val="Listenabsatz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38"/>
        <w:gridCol w:w="2418"/>
      </w:tblGrid>
      <w:tr w:rsidR="00871212" w:rsidRPr="007F469A" w:rsidTr="001B04D1">
        <w:tc>
          <w:tcPr>
            <w:tcW w:w="0" w:type="auto"/>
          </w:tcPr>
          <w:p w:rsidR="007F469A" w:rsidRPr="007F469A" w:rsidRDefault="007F469A" w:rsidP="007F469A">
            <w:pPr>
              <w:pStyle w:val="Listenabsatz"/>
              <w:spacing w:before="120" w:after="120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71212" w:rsidRPr="007F469A" w:rsidRDefault="00871212" w:rsidP="007F469A">
            <w:pPr>
              <w:pStyle w:val="Listenabsatz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F469A">
              <w:rPr>
                <w:rFonts w:ascii="Arial" w:hAnsi="Arial" w:cs="Arial"/>
                <w:b/>
                <w:sz w:val="24"/>
                <w:szCs w:val="24"/>
              </w:rPr>
              <w:t>Alter des Buches</w:t>
            </w:r>
          </w:p>
        </w:tc>
        <w:tc>
          <w:tcPr>
            <w:tcW w:w="0" w:type="auto"/>
          </w:tcPr>
          <w:p w:rsidR="007F469A" w:rsidRPr="007F469A" w:rsidRDefault="007F469A" w:rsidP="007F469A">
            <w:pPr>
              <w:pStyle w:val="Listenabsatz"/>
              <w:spacing w:before="120" w:after="120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71212" w:rsidRPr="007F469A" w:rsidRDefault="001B04D1" w:rsidP="007F469A">
            <w:pPr>
              <w:pStyle w:val="Listenabsatz"/>
              <w:spacing w:before="12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7F469A">
              <w:rPr>
                <w:rFonts w:ascii="Arial" w:hAnsi="Arial" w:cs="Arial"/>
                <w:b/>
                <w:sz w:val="24"/>
                <w:szCs w:val="24"/>
              </w:rPr>
              <w:t>Betrag</w:t>
            </w:r>
          </w:p>
        </w:tc>
      </w:tr>
      <w:tr w:rsidR="00871212" w:rsidRPr="007F469A" w:rsidTr="001B04D1">
        <w:tc>
          <w:tcPr>
            <w:tcW w:w="0" w:type="auto"/>
          </w:tcPr>
          <w:p w:rsidR="00871212" w:rsidRPr="007F469A" w:rsidRDefault="001B04D1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469A">
              <w:rPr>
                <w:rFonts w:ascii="Arial" w:hAnsi="Arial" w:cs="Arial"/>
                <w:sz w:val="24"/>
                <w:szCs w:val="24"/>
              </w:rPr>
              <w:t>Buch ist 1 Jahr alt</w:t>
            </w:r>
          </w:p>
        </w:tc>
        <w:tc>
          <w:tcPr>
            <w:tcW w:w="0" w:type="auto"/>
          </w:tcPr>
          <w:p w:rsidR="007F469A" w:rsidRPr="007F469A" w:rsidRDefault="007F469A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871212" w:rsidRPr="007F469A" w:rsidRDefault="001B04D1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469A">
              <w:rPr>
                <w:rFonts w:ascii="Arial" w:hAnsi="Arial" w:cs="Arial"/>
                <w:sz w:val="24"/>
                <w:szCs w:val="24"/>
              </w:rPr>
              <w:t>80% des Kaufwertes</w:t>
            </w:r>
          </w:p>
        </w:tc>
      </w:tr>
      <w:tr w:rsidR="001B04D1" w:rsidRPr="007F469A" w:rsidTr="001B04D1">
        <w:tc>
          <w:tcPr>
            <w:tcW w:w="0" w:type="auto"/>
          </w:tcPr>
          <w:p w:rsidR="001B04D1" w:rsidRPr="007F469A" w:rsidRDefault="001B04D1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469A">
              <w:rPr>
                <w:rFonts w:ascii="Arial" w:hAnsi="Arial" w:cs="Arial"/>
                <w:sz w:val="24"/>
                <w:szCs w:val="24"/>
              </w:rPr>
              <w:t>Buch ist 2 Jahre alt</w:t>
            </w:r>
          </w:p>
        </w:tc>
        <w:tc>
          <w:tcPr>
            <w:tcW w:w="0" w:type="auto"/>
          </w:tcPr>
          <w:p w:rsidR="007F469A" w:rsidRPr="007F469A" w:rsidRDefault="007F469A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1B04D1" w:rsidRPr="007F469A" w:rsidRDefault="001B04D1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469A">
              <w:rPr>
                <w:rFonts w:ascii="Arial" w:hAnsi="Arial" w:cs="Arial"/>
                <w:sz w:val="24"/>
                <w:szCs w:val="24"/>
              </w:rPr>
              <w:t>60% des Kaufwertes</w:t>
            </w:r>
          </w:p>
        </w:tc>
      </w:tr>
      <w:tr w:rsidR="001B04D1" w:rsidRPr="007F469A" w:rsidTr="001B04D1">
        <w:tc>
          <w:tcPr>
            <w:tcW w:w="0" w:type="auto"/>
          </w:tcPr>
          <w:p w:rsidR="001B04D1" w:rsidRPr="007F469A" w:rsidRDefault="001B04D1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469A">
              <w:rPr>
                <w:rFonts w:ascii="Arial" w:hAnsi="Arial" w:cs="Arial"/>
                <w:sz w:val="24"/>
                <w:szCs w:val="24"/>
              </w:rPr>
              <w:t>Buch ist 3 Jahre alt</w:t>
            </w:r>
          </w:p>
        </w:tc>
        <w:tc>
          <w:tcPr>
            <w:tcW w:w="0" w:type="auto"/>
          </w:tcPr>
          <w:p w:rsidR="007F469A" w:rsidRPr="007F469A" w:rsidRDefault="007F469A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1B04D1" w:rsidRPr="007F469A" w:rsidRDefault="001B04D1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469A">
              <w:rPr>
                <w:rFonts w:ascii="Arial" w:hAnsi="Arial" w:cs="Arial"/>
                <w:sz w:val="24"/>
                <w:szCs w:val="24"/>
              </w:rPr>
              <w:t>40% des Kaufwertes</w:t>
            </w:r>
          </w:p>
        </w:tc>
      </w:tr>
      <w:tr w:rsidR="001B04D1" w:rsidRPr="007F469A" w:rsidTr="001B04D1">
        <w:tc>
          <w:tcPr>
            <w:tcW w:w="0" w:type="auto"/>
          </w:tcPr>
          <w:p w:rsidR="001B04D1" w:rsidRPr="007F469A" w:rsidRDefault="001B04D1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469A">
              <w:rPr>
                <w:rFonts w:ascii="Arial" w:hAnsi="Arial" w:cs="Arial"/>
                <w:sz w:val="24"/>
                <w:szCs w:val="24"/>
              </w:rPr>
              <w:t>Buch ist 4 Jahre alt</w:t>
            </w:r>
          </w:p>
        </w:tc>
        <w:tc>
          <w:tcPr>
            <w:tcW w:w="0" w:type="auto"/>
          </w:tcPr>
          <w:p w:rsidR="007F469A" w:rsidRPr="007F469A" w:rsidRDefault="007F469A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1B04D1" w:rsidRPr="007F469A" w:rsidRDefault="001B04D1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469A">
              <w:rPr>
                <w:rFonts w:ascii="Arial" w:hAnsi="Arial" w:cs="Arial"/>
                <w:sz w:val="24"/>
                <w:szCs w:val="24"/>
              </w:rPr>
              <w:t>20% des Kaufwertes</w:t>
            </w:r>
          </w:p>
        </w:tc>
      </w:tr>
      <w:tr w:rsidR="001B04D1" w:rsidRPr="007F469A" w:rsidTr="001B04D1">
        <w:tc>
          <w:tcPr>
            <w:tcW w:w="0" w:type="auto"/>
          </w:tcPr>
          <w:p w:rsidR="001B04D1" w:rsidRPr="007F469A" w:rsidRDefault="001B04D1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469A">
              <w:rPr>
                <w:rFonts w:ascii="Arial" w:hAnsi="Arial" w:cs="Arial"/>
                <w:sz w:val="24"/>
                <w:szCs w:val="24"/>
              </w:rPr>
              <w:t>Buch ist 5 und mehr Jahre alt</w:t>
            </w:r>
          </w:p>
        </w:tc>
        <w:tc>
          <w:tcPr>
            <w:tcW w:w="0" w:type="auto"/>
          </w:tcPr>
          <w:p w:rsidR="007F469A" w:rsidRPr="007F469A" w:rsidRDefault="007F469A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1B04D1" w:rsidRPr="007F469A" w:rsidRDefault="001B04D1" w:rsidP="007F469A">
            <w:pPr>
              <w:pStyle w:val="Listenabsatz"/>
              <w:spacing w:before="12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469A">
              <w:rPr>
                <w:rFonts w:ascii="Arial" w:hAnsi="Arial" w:cs="Arial"/>
                <w:sz w:val="24"/>
                <w:szCs w:val="24"/>
              </w:rPr>
              <w:t>0% des Kaufwertes</w:t>
            </w:r>
          </w:p>
        </w:tc>
      </w:tr>
    </w:tbl>
    <w:p w:rsidR="00871212" w:rsidRDefault="00871212" w:rsidP="00871212">
      <w:pPr>
        <w:pStyle w:val="Listenabsatz"/>
        <w:rPr>
          <w:rFonts w:ascii="Arial" w:hAnsi="Arial" w:cs="Arial"/>
          <w:sz w:val="24"/>
          <w:szCs w:val="24"/>
        </w:rPr>
      </w:pPr>
    </w:p>
    <w:p w:rsidR="00871212" w:rsidRPr="00871212" w:rsidRDefault="001B04D1" w:rsidP="00871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festgestellte Schaden und der zu erhebende Betrag der Schadensregulierung (gerundet auf volle Euro) werden den Eltern schriftlich mitgeteilt. Dieser muss vor Ende des Schuljahres im Sekretariat beglichen werden.</w:t>
      </w:r>
    </w:p>
    <w:sectPr w:rsidR="00871212" w:rsidRPr="00871212" w:rsidSect="007F469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747"/>
    <w:multiLevelType w:val="hybridMultilevel"/>
    <w:tmpl w:val="AA283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91D63"/>
    <w:multiLevelType w:val="hybridMultilevel"/>
    <w:tmpl w:val="63F4E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8E"/>
    <w:rsid w:val="000F2F32"/>
    <w:rsid w:val="001B04D1"/>
    <w:rsid w:val="0037238E"/>
    <w:rsid w:val="007F2E36"/>
    <w:rsid w:val="007F469A"/>
    <w:rsid w:val="00871212"/>
    <w:rsid w:val="00D5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2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21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2020-03-18T09:20:00Z</dcterms:created>
  <dcterms:modified xsi:type="dcterms:W3CDTF">2020-03-26T10:00:00Z</dcterms:modified>
</cp:coreProperties>
</file>